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6E" w:rsidRDefault="00C91A6E" w:rsidP="00A4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EAD" w:rsidRPr="00902D28" w:rsidRDefault="00A46EAD" w:rsidP="00A4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D28">
        <w:rPr>
          <w:rFonts w:ascii="Times New Roman" w:hAnsi="Times New Roman" w:cs="Times New Roman"/>
          <w:b/>
          <w:sz w:val="24"/>
          <w:szCs w:val="24"/>
        </w:rPr>
        <w:t>ИННОВАЦИОННЫЕ ТЕХНОЛОГИИ В ЛОГОПЕДИЧЕСКОЙ РАБОТЕ.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ab/>
        <w:t>В логопедической работе просто необходимы инновационные технологии. Именно для хорошей и качественной результативности в коррекционной работе с детьми  с общим недоразвитием речи.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ab/>
        <w:t>Итак, основными критериями необходимости внедрения инновационных технологий является: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повышение эффективности образовательного процесса за счет ее применения;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скорейшее достижение максимально возможных успехов;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оптимизация процесса коррекции;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-- создание насыщенного, оздоровительного, гармонично-образовательного пространства для полноценного общего развития.</w:t>
      </w:r>
    </w:p>
    <w:p w:rsidR="00A46EAD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ab/>
      </w:r>
      <w:r w:rsidRPr="00902D28">
        <w:rPr>
          <w:rFonts w:ascii="Times New Roman" w:hAnsi="Times New Roman" w:cs="Times New Roman"/>
          <w:b/>
          <w:sz w:val="24"/>
          <w:szCs w:val="24"/>
        </w:rPr>
        <w:t>Инновационные технологии</w:t>
      </w:r>
      <w:r w:rsidRPr="00902D28">
        <w:rPr>
          <w:rFonts w:ascii="Times New Roman" w:hAnsi="Times New Roman" w:cs="Times New Roman"/>
          <w:sz w:val="24"/>
          <w:szCs w:val="24"/>
        </w:rPr>
        <w:t xml:space="preserve"> – это внедренные, новые, обладающие повышенной эффективностью методы и инструменты, приемы, являющиеся конечным результатом интеллектуальной деятельности педагога. Инновация означает введение нового в цели, содержание, методы и формы образования, организацию совместной </w:t>
      </w:r>
      <w:r>
        <w:rPr>
          <w:rFonts w:ascii="Times New Roman" w:hAnsi="Times New Roman" w:cs="Times New Roman"/>
          <w:sz w:val="24"/>
          <w:szCs w:val="24"/>
        </w:rPr>
        <w:t>деятельности педагога и ребенка.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ab/>
        <w:t xml:space="preserve"> Основным критерием «</w:t>
      </w:r>
      <w:proofErr w:type="spellStart"/>
      <w:r w:rsidRPr="00902D28">
        <w:rPr>
          <w:rFonts w:ascii="Times New Roman" w:hAnsi="Times New Roman" w:cs="Times New Roman"/>
          <w:sz w:val="24"/>
          <w:szCs w:val="24"/>
        </w:rPr>
        <w:t>инновационности</w:t>
      </w:r>
      <w:proofErr w:type="spellEnd"/>
      <w:r w:rsidRPr="00902D28">
        <w:rPr>
          <w:rFonts w:ascii="Times New Roman" w:hAnsi="Times New Roman" w:cs="Times New Roman"/>
          <w:sz w:val="24"/>
          <w:szCs w:val="24"/>
        </w:rPr>
        <w:t>» технологии является повышение эффективности образовательного процесса за счет ее применения.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ab/>
        <w:t>Любая инновация, используемая в логопедической практике, относится к так называемым «</w:t>
      </w:r>
      <w:proofErr w:type="spellStart"/>
      <w:r w:rsidRPr="00902D28">
        <w:rPr>
          <w:rFonts w:ascii="Times New Roman" w:hAnsi="Times New Roman" w:cs="Times New Roman"/>
          <w:sz w:val="24"/>
          <w:szCs w:val="24"/>
        </w:rPr>
        <w:t>микроинновациям</w:t>
      </w:r>
      <w:proofErr w:type="spellEnd"/>
      <w:r w:rsidRPr="00902D28">
        <w:rPr>
          <w:rFonts w:ascii="Times New Roman" w:hAnsi="Times New Roman" w:cs="Times New Roman"/>
          <w:sz w:val="24"/>
          <w:szCs w:val="24"/>
        </w:rPr>
        <w:t>», поскольку ее использование не имеет базисную организацию  логопедической помощи, а лишь локально модифицирует ее методическую составляющую.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ab/>
        <w:t>Лексико-грамматическая сторона речи детей старшего возраста с общим недоразвитием речи значительно отличается от речи нормально развивающихся сверстников, их словарного запаса, как в количественном, так и в качественном плане.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ab/>
        <w:t xml:space="preserve"> В логопедической работе применяются следующие инновационные технологии: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здоровьесберегающие технологии;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арт-терапевтические технологии;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информационно-коммуникативные технологии.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836197" wp14:editId="5543936E">
            <wp:extent cx="3286125" cy="3781425"/>
            <wp:effectExtent l="0" t="57150" r="0" b="10477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b/>
          <w:sz w:val="24"/>
          <w:szCs w:val="24"/>
        </w:rPr>
        <w:t>Изо-терапия</w:t>
      </w:r>
      <w:r w:rsidRPr="00902D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D28">
        <w:rPr>
          <w:rFonts w:ascii="Times New Roman" w:hAnsi="Times New Roman" w:cs="Times New Roman"/>
          <w:sz w:val="24"/>
          <w:szCs w:val="24"/>
        </w:rPr>
        <w:t>ниткография</w:t>
      </w:r>
      <w:proofErr w:type="spellEnd"/>
      <w:r w:rsidRPr="00902D28">
        <w:rPr>
          <w:rFonts w:ascii="Times New Roman" w:hAnsi="Times New Roman" w:cs="Times New Roman"/>
          <w:sz w:val="24"/>
          <w:szCs w:val="24"/>
        </w:rPr>
        <w:t>, рисование на манке, рисование ладонями.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b/>
          <w:sz w:val="24"/>
          <w:szCs w:val="24"/>
        </w:rPr>
        <w:t>Музыкотерапия</w:t>
      </w:r>
      <w:r w:rsidRPr="00902D28">
        <w:rPr>
          <w:rFonts w:ascii="Times New Roman" w:hAnsi="Times New Roman" w:cs="Times New Roman"/>
          <w:sz w:val="24"/>
          <w:szCs w:val="24"/>
        </w:rPr>
        <w:t>: метод психотерапии, основанный на эмоциональном восприятии музыки.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Коррекционные задачи музыкотерапии: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стимуляция слухового  восприятия;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Pr="003663CB">
        <w:rPr>
          <w:rFonts w:ascii="Times New Roman" w:hAnsi="Times New Roman" w:cs="Times New Roman"/>
          <w:sz w:val="24"/>
          <w:szCs w:val="24"/>
        </w:rPr>
        <w:t>просодической</w:t>
      </w:r>
      <w:r w:rsidRPr="00902D28">
        <w:rPr>
          <w:rFonts w:ascii="Times New Roman" w:hAnsi="Times New Roman" w:cs="Times New Roman"/>
          <w:sz w:val="24"/>
          <w:szCs w:val="24"/>
        </w:rPr>
        <w:t xml:space="preserve"> стороны речи (темп, ритм, выразительность).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 xml:space="preserve"> </w:t>
      </w:r>
      <w:r w:rsidRPr="00902D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2D28">
        <w:rPr>
          <w:rFonts w:ascii="Times New Roman" w:hAnsi="Times New Roman" w:cs="Times New Roman"/>
          <w:b/>
          <w:sz w:val="24"/>
          <w:szCs w:val="24"/>
        </w:rPr>
        <w:t>Логоритмика</w:t>
      </w:r>
      <w:proofErr w:type="spellEnd"/>
      <w:r w:rsidRPr="00902D28">
        <w:rPr>
          <w:rFonts w:ascii="Times New Roman" w:hAnsi="Times New Roman" w:cs="Times New Roman"/>
          <w:sz w:val="24"/>
          <w:szCs w:val="24"/>
        </w:rPr>
        <w:t xml:space="preserve"> – это система музыкально-двигательных, </w:t>
      </w:r>
      <w:proofErr w:type="spellStart"/>
      <w:r w:rsidRPr="00902D28">
        <w:rPr>
          <w:rFonts w:ascii="Times New Roman" w:hAnsi="Times New Roman" w:cs="Times New Roman"/>
          <w:sz w:val="24"/>
          <w:szCs w:val="24"/>
        </w:rPr>
        <w:t>речедвигательных</w:t>
      </w:r>
      <w:proofErr w:type="spellEnd"/>
      <w:r w:rsidRPr="00902D28">
        <w:rPr>
          <w:rFonts w:ascii="Times New Roman" w:hAnsi="Times New Roman" w:cs="Times New Roman"/>
          <w:sz w:val="24"/>
          <w:szCs w:val="24"/>
        </w:rPr>
        <w:t xml:space="preserve"> и музыкально-речевых игр и упражнений, осуществляемых в целях логопедической коррекции. 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 xml:space="preserve"> </w:t>
      </w:r>
      <w:r w:rsidRPr="00902D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2D28">
        <w:rPr>
          <w:rFonts w:ascii="Times New Roman" w:hAnsi="Times New Roman" w:cs="Times New Roman"/>
          <w:sz w:val="24"/>
          <w:szCs w:val="24"/>
        </w:rPr>
        <w:t>Логоритмику</w:t>
      </w:r>
      <w:proofErr w:type="spellEnd"/>
      <w:r w:rsidRPr="00902D28">
        <w:rPr>
          <w:rFonts w:ascii="Times New Roman" w:hAnsi="Times New Roman" w:cs="Times New Roman"/>
          <w:sz w:val="24"/>
          <w:szCs w:val="24"/>
        </w:rPr>
        <w:t xml:space="preserve"> часто использую на своих занятиях, конспект занятия – </w:t>
      </w:r>
      <w:proofErr w:type="spellStart"/>
      <w:r w:rsidRPr="00902D28">
        <w:rPr>
          <w:rFonts w:ascii="Times New Roman" w:hAnsi="Times New Roman" w:cs="Times New Roman"/>
          <w:sz w:val="24"/>
          <w:szCs w:val="24"/>
        </w:rPr>
        <w:t>логоритмического</w:t>
      </w:r>
      <w:proofErr w:type="spellEnd"/>
      <w:r w:rsidRPr="00902D28">
        <w:rPr>
          <w:rFonts w:ascii="Times New Roman" w:hAnsi="Times New Roman" w:cs="Times New Roman"/>
          <w:sz w:val="24"/>
          <w:szCs w:val="24"/>
        </w:rPr>
        <w:t xml:space="preserve"> на тему: «Научим игрушек говорить».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2D28">
        <w:rPr>
          <w:rFonts w:ascii="Times New Roman" w:hAnsi="Times New Roman" w:cs="Times New Roman"/>
          <w:b/>
          <w:sz w:val="24"/>
          <w:szCs w:val="24"/>
        </w:rPr>
        <w:t>Сказкотерапия</w:t>
      </w:r>
      <w:proofErr w:type="spellEnd"/>
      <w:r w:rsidRPr="00902D28">
        <w:rPr>
          <w:rFonts w:ascii="Times New Roman" w:hAnsi="Times New Roman" w:cs="Times New Roman"/>
          <w:sz w:val="24"/>
          <w:szCs w:val="24"/>
        </w:rPr>
        <w:t xml:space="preserve"> – метод, использующий сказочную форму для речевого развития личности, расширение и совершенствование взаимодействия через речь с окружающим миром. </w:t>
      </w:r>
    </w:p>
    <w:p w:rsidR="00A46EAD" w:rsidRPr="00902D28" w:rsidRDefault="00A46EAD" w:rsidP="00A4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D28">
        <w:rPr>
          <w:rFonts w:ascii="Times New Roman" w:hAnsi="Times New Roman" w:cs="Times New Roman"/>
          <w:b/>
          <w:sz w:val="24"/>
          <w:szCs w:val="24"/>
        </w:rPr>
        <w:t xml:space="preserve">Коррекционные задачи </w:t>
      </w:r>
      <w:proofErr w:type="spellStart"/>
      <w:r w:rsidRPr="00902D28">
        <w:rPr>
          <w:rFonts w:ascii="Times New Roman" w:hAnsi="Times New Roman" w:cs="Times New Roman"/>
          <w:b/>
          <w:sz w:val="24"/>
          <w:szCs w:val="24"/>
        </w:rPr>
        <w:t>сказкотерапии</w:t>
      </w:r>
      <w:proofErr w:type="spellEnd"/>
      <w:r w:rsidRPr="00902D28">
        <w:rPr>
          <w:rFonts w:ascii="Times New Roman" w:hAnsi="Times New Roman" w:cs="Times New Roman"/>
          <w:b/>
          <w:sz w:val="24"/>
          <w:szCs w:val="24"/>
        </w:rPr>
        <w:t>: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создание коммуникативной направленности  каждого слова и высказывания ребенка;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совершенствование лексико-грамматических средств языка;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совершенствование звуковой стороны речи;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 xml:space="preserve"> - развитие диалогической и монологической речи.</w:t>
      </w:r>
    </w:p>
    <w:p w:rsidR="00A46EAD" w:rsidRPr="00902D28" w:rsidRDefault="00A46EAD" w:rsidP="00A4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D28">
        <w:rPr>
          <w:rFonts w:ascii="Times New Roman" w:hAnsi="Times New Roman" w:cs="Times New Roman"/>
          <w:b/>
          <w:sz w:val="24"/>
          <w:szCs w:val="24"/>
        </w:rPr>
        <w:t xml:space="preserve">Элементы </w:t>
      </w:r>
      <w:proofErr w:type="spellStart"/>
      <w:r w:rsidRPr="00902D28">
        <w:rPr>
          <w:rFonts w:ascii="Times New Roman" w:hAnsi="Times New Roman" w:cs="Times New Roman"/>
          <w:b/>
          <w:sz w:val="24"/>
          <w:szCs w:val="24"/>
        </w:rPr>
        <w:t>сказкотерапии</w:t>
      </w:r>
      <w:proofErr w:type="spellEnd"/>
      <w:r w:rsidRPr="00902D28">
        <w:rPr>
          <w:rFonts w:ascii="Times New Roman" w:hAnsi="Times New Roman" w:cs="Times New Roman"/>
          <w:b/>
          <w:sz w:val="24"/>
          <w:szCs w:val="24"/>
        </w:rPr>
        <w:t>: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сотрудничество логопеда с детьми и друг с другом;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создание на занятии благоприятной психологической атмосферы, обогащение эмоциональной сферы ребенка;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приобщение  детей к прошлому и настоящему русской культуры, народному фольклору.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2D28">
        <w:rPr>
          <w:rFonts w:ascii="Times New Roman" w:hAnsi="Times New Roman" w:cs="Times New Roman"/>
          <w:b/>
          <w:sz w:val="24"/>
          <w:szCs w:val="24"/>
        </w:rPr>
        <w:t>Куклотерапия</w:t>
      </w:r>
      <w:proofErr w:type="spellEnd"/>
      <w:r w:rsidRPr="00902D28">
        <w:rPr>
          <w:rFonts w:ascii="Times New Roman" w:hAnsi="Times New Roman" w:cs="Times New Roman"/>
          <w:sz w:val="24"/>
          <w:szCs w:val="24"/>
        </w:rPr>
        <w:t xml:space="preserve"> – это раздел арт-терапии, использующий в качестве основного ритма </w:t>
      </w:r>
      <w:proofErr w:type="spellStart"/>
      <w:r w:rsidRPr="00902D28">
        <w:rPr>
          <w:rFonts w:ascii="Times New Roman" w:hAnsi="Times New Roman" w:cs="Times New Roman"/>
          <w:sz w:val="24"/>
          <w:szCs w:val="24"/>
        </w:rPr>
        <w:t>психокоррекционного</w:t>
      </w:r>
      <w:proofErr w:type="spellEnd"/>
      <w:r w:rsidRPr="00902D28">
        <w:rPr>
          <w:rFonts w:ascii="Times New Roman" w:hAnsi="Times New Roman" w:cs="Times New Roman"/>
          <w:sz w:val="24"/>
          <w:szCs w:val="24"/>
        </w:rPr>
        <w:t xml:space="preserve"> воздействия куклу, как промежуточный объект взаимодействия ребенка и взрослого.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ab/>
      </w:r>
      <w:r w:rsidRPr="00902D2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902D28">
        <w:rPr>
          <w:rFonts w:ascii="Times New Roman" w:hAnsi="Times New Roman" w:cs="Times New Roman"/>
          <w:b/>
          <w:sz w:val="24"/>
          <w:szCs w:val="24"/>
        </w:rPr>
        <w:t>куклотерапии</w:t>
      </w:r>
      <w:proofErr w:type="spellEnd"/>
      <w:r w:rsidRPr="00902D28">
        <w:rPr>
          <w:rFonts w:ascii="Times New Roman" w:hAnsi="Times New Roman" w:cs="Times New Roman"/>
          <w:sz w:val="24"/>
          <w:szCs w:val="24"/>
        </w:rPr>
        <w:t xml:space="preserve"> – помочь сгладить переживания, укрепить психологическое здоровье, улучшить социальную адаптацию, повысить самосознание, разрешить конфликтные ситуации в коллективной деятельности.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ab/>
      </w:r>
      <w:r w:rsidRPr="00902D28">
        <w:rPr>
          <w:rFonts w:ascii="Times New Roman" w:hAnsi="Times New Roman" w:cs="Times New Roman"/>
          <w:b/>
          <w:sz w:val="24"/>
          <w:szCs w:val="24"/>
        </w:rPr>
        <w:t>Песочная терапия</w:t>
      </w:r>
      <w:r w:rsidRPr="00902D28">
        <w:rPr>
          <w:rFonts w:ascii="Times New Roman" w:hAnsi="Times New Roman" w:cs="Times New Roman"/>
          <w:sz w:val="24"/>
          <w:szCs w:val="24"/>
        </w:rPr>
        <w:t xml:space="preserve"> – метод терапии, способствующий коррекции речи и развитию эмоционально-волевой сферы.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ab/>
      </w:r>
      <w:r w:rsidRPr="00902D28">
        <w:rPr>
          <w:rFonts w:ascii="Times New Roman" w:hAnsi="Times New Roman" w:cs="Times New Roman"/>
          <w:b/>
          <w:sz w:val="24"/>
          <w:szCs w:val="24"/>
        </w:rPr>
        <w:t>Песочная терапия способствует: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совершенствованию умений и навыков практического общения использую вербальные и невербальные средства;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обогащению словаря;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развитию связной речи, обучению грамоте;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развитие мелкой моторики;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развитие фонематического слуха;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побуждению детей к альтернативным действиям и концентрации внимания;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развитию фантазии и образного мышления.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2D28">
        <w:rPr>
          <w:rFonts w:ascii="Times New Roman" w:hAnsi="Times New Roman" w:cs="Times New Roman"/>
          <w:b/>
          <w:sz w:val="24"/>
          <w:szCs w:val="24"/>
        </w:rPr>
        <w:t>Биоэнергопластика</w:t>
      </w:r>
      <w:proofErr w:type="spellEnd"/>
      <w:r w:rsidRPr="00902D28">
        <w:rPr>
          <w:rFonts w:ascii="Times New Roman" w:hAnsi="Times New Roman" w:cs="Times New Roman"/>
          <w:sz w:val="24"/>
          <w:szCs w:val="24"/>
        </w:rPr>
        <w:t xml:space="preserve"> – это движение органов артикуляционного аппарата с движениями кисти рук.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ab/>
        <w:t xml:space="preserve">Мнемотехника – это система приемов, облегчающих запоминание и увеличивающих объем памяти путем образования дополнительных ассоциаций. 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Мнемотехника помогает в развитии: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связной речи;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зрительной и слуховой памяти;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зрительного и слухового внимания;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воображения;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автоматизации и дифференциации поставленных звуков.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Суть мнемотехники заключается в следующем: 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 xml:space="preserve">- на каждое слово или маленькое словосочетание придумывается картинка (изображение). Гладя на эти схемы – рисунки, ребенок легко воспроизводит текстовую информацию. 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ab/>
        <w:t>Развитие мелкой моторики: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массаж орехами, каштанами, шишками;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массаж карандашами;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игры с сыпучими материалами;</w:t>
      </w:r>
    </w:p>
    <w:p w:rsidR="00A46EAD" w:rsidRPr="00902D28" w:rsidRDefault="00A46EAD" w:rsidP="00A4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игры с прищепками.</w:t>
      </w:r>
    </w:p>
    <w:p w:rsidR="00A46EAD" w:rsidRPr="00902D28" w:rsidRDefault="00A46EAD" w:rsidP="00A46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Именно развитие мелкой моторики рук способствует развитию речи. Необходимо уделять большое внимание развитию мелкой моторики рук дошкольника.</w:t>
      </w:r>
    </w:p>
    <w:p w:rsidR="00A46EAD" w:rsidRPr="00902D28" w:rsidRDefault="00A46EAD" w:rsidP="00A46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 – это  технологии, использующие специальные программные и технические средства для работы с информацией.</w:t>
      </w:r>
    </w:p>
    <w:p w:rsidR="00A46EAD" w:rsidRPr="00902D28" w:rsidRDefault="00A46EAD" w:rsidP="00A46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ab/>
        <w:t xml:space="preserve"> Преимущества  использования информационно-коммуникативных технологий в логопедии: </w:t>
      </w:r>
    </w:p>
    <w:p w:rsidR="00A46EAD" w:rsidRPr="00902D28" w:rsidRDefault="00A46EAD" w:rsidP="00A46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повышение мотивации к логопедическим занятиям;</w:t>
      </w:r>
    </w:p>
    <w:p w:rsidR="00A46EAD" w:rsidRPr="00902D28" w:rsidRDefault="00A46EAD" w:rsidP="00A46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возможность создания собственного дидактического материала;</w:t>
      </w:r>
    </w:p>
    <w:p w:rsidR="00A46EAD" w:rsidRPr="00902D28" w:rsidRDefault="00A46EAD" w:rsidP="00A46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наглядность;</w:t>
      </w:r>
    </w:p>
    <w:p w:rsidR="00A46EAD" w:rsidRPr="00902D28" w:rsidRDefault="00A46EAD" w:rsidP="00A46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составление отчетов, ведение документации учителя-логопеда в электронном виде;</w:t>
      </w:r>
    </w:p>
    <w:p w:rsidR="00A46EAD" w:rsidRPr="00902D28" w:rsidRDefault="00A46EAD" w:rsidP="00A46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- использование компьютерных логопедических игр, направленных на коррекцию речевых нарушений и развитие речи.</w:t>
      </w:r>
    </w:p>
    <w:p w:rsidR="00A46EAD" w:rsidRPr="00902D28" w:rsidRDefault="00A46EAD" w:rsidP="00A46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D28">
        <w:rPr>
          <w:rFonts w:ascii="Times New Roman" w:hAnsi="Times New Roman" w:cs="Times New Roman"/>
          <w:sz w:val="24"/>
          <w:szCs w:val="24"/>
        </w:rPr>
        <w:t>Интеграция как принцип организации коррекционно-педагогической работы по развитию речи детей.</w:t>
      </w:r>
    </w:p>
    <w:p w:rsidR="00B10FAD" w:rsidRDefault="00B10FAD"/>
    <w:p w:rsidR="00FA6DA2" w:rsidRDefault="00FA6DA2"/>
    <w:p w:rsidR="00FA6DA2" w:rsidRDefault="00FA6DA2" w:rsidP="00FA6DA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6DA2" w:rsidRDefault="00FA6DA2" w:rsidP="00FA6DA2">
      <w:pPr>
        <w:rPr>
          <w:rFonts w:ascii="Times New Roman" w:hAnsi="Times New Roman" w:cs="Times New Roman"/>
          <w:sz w:val="28"/>
          <w:szCs w:val="28"/>
        </w:rPr>
      </w:pPr>
    </w:p>
    <w:p w:rsidR="00FA6DA2" w:rsidRPr="00FA6DA2" w:rsidRDefault="00FA6DA2">
      <w:pPr>
        <w:rPr>
          <w:rFonts w:ascii="Times New Roman" w:hAnsi="Times New Roman" w:cs="Times New Roman"/>
          <w:sz w:val="28"/>
          <w:szCs w:val="28"/>
        </w:rPr>
      </w:pPr>
    </w:p>
    <w:sectPr w:rsidR="00FA6DA2" w:rsidRPr="00FA6DA2" w:rsidSect="00CD15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C5"/>
    <w:rsid w:val="00023933"/>
    <w:rsid w:val="00085A48"/>
    <w:rsid w:val="000A1A83"/>
    <w:rsid w:val="00112DD8"/>
    <w:rsid w:val="00114FCF"/>
    <w:rsid w:val="001530AE"/>
    <w:rsid w:val="00232791"/>
    <w:rsid w:val="003524E4"/>
    <w:rsid w:val="003A2238"/>
    <w:rsid w:val="003B2052"/>
    <w:rsid w:val="003B320B"/>
    <w:rsid w:val="004604F3"/>
    <w:rsid w:val="004E2B6F"/>
    <w:rsid w:val="006A71D2"/>
    <w:rsid w:val="008913C9"/>
    <w:rsid w:val="008B0B94"/>
    <w:rsid w:val="009646A9"/>
    <w:rsid w:val="009A418E"/>
    <w:rsid w:val="00A46EAD"/>
    <w:rsid w:val="00A9797E"/>
    <w:rsid w:val="00B10FAD"/>
    <w:rsid w:val="00B623C0"/>
    <w:rsid w:val="00BB2FC5"/>
    <w:rsid w:val="00C91A6E"/>
    <w:rsid w:val="00CD15B6"/>
    <w:rsid w:val="00DC5BE4"/>
    <w:rsid w:val="00DF0316"/>
    <w:rsid w:val="00E561E0"/>
    <w:rsid w:val="00E952DD"/>
    <w:rsid w:val="00FA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B9FFF6-D3D0-448A-9965-296716457908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EC40DAA-0F9C-41E6-B012-3FA674704DF3}">
      <dgm:prSet phldrT="[Текст]" custT="1"/>
      <dgm:spPr>
        <a:xfrm>
          <a:off x="1261198" y="1199"/>
          <a:ext cx="1632637" cy="118280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музыкотерапия (логопедические распевки; развитие слухового восприятия; игра на музыкальных инструментах).</a:t>
          </a:r>
        </a:p>
      </dgm:t>
    </dgm:pt>
    <dgm:pt modelId="{E5F542C2-8162-427E-836D-37BBF5B7918F}" type="parTrans" cxnId="{1F32DBAF-5865-495E-94EB-EB7A0CF0C2F7}">
      <dgm:prSet/>
      <dgm:spPr>
        <a:xfrm>
          <a:off x="983896" y="592604"/>
          <a:ext cx="277302" cy="143237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5F0C509-A4D9-4C7E-B934-63DE060F23B1}" type="sibTrans" cxnId="{1F32DBAF-5865-495E-94EB-EB7A0CF0C2F7}">
      <dgm:prSet/>
      <dgm:spPr/>
      <dgm:t>
        <a:bodyPr/>
        <a:lstStyle/>
        <a:p>
          <a:endParaRPr lang="ru-RU"/>
        </a:p>
      </dgm:t>
    </dgm:pt>
    <dgm:pt modelId="{18B81FC8-9C55-4D5A-B4EB-7D24A3A8A614}">
      <dgm:prSet phldrT="[Текст]" custT="1"/>
      <dgm:spPr>
        <a:xfrm>
          <a:off x="1255101" y="1295461"/>
          <a:ext cx="1451620" cy="44256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психогимнастика</a:t>
          </a:r>
        </a:p>
      </dgm:t>
    </dgm:pt>
    <dgm:pt modelId="{664A2FD0-A949-4D4B-B60F-403AB6F1F57B}" type="parTrans" cxnId="{B93BB8D5-DA38-420E-AC46-91B5F5355D90}">
      <dgm:prSet/>
      <dgm:spPr>
        <a:xfrm>
          <a:off x="983896" y="1516745"/>
          <a:ext cx="271205" cy="50823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3BD284F-F48B-4C8E-A01C-E4065385330F}" type="sibTrans" cxnId="{B93BB8D5-DA38-420E-AC46-91B5F5355D90}">
      <dgm:prSet/>
      <dgm:spPr/>
      <dgm:t>
        <a:bodyPr/>
        <a:lstStyle/>
        <a:p>
          <a:endParaRPr lang="ru-RU"/>
        </a:p>
      </dgm:t>
    </dgm:pt>
    <dgm:pt modelId="{4BD1BD9F-A6D9-48E2-940B-CC4C18BCB8CD}">
      <dgm:prSet phldrT="[Текст]" custT="1"/>
      <dgm:spPr>
        <a:xfrm>
          <a:off x="1253693" y="1835079"/>
          <a:ext cx="1451620" cy="44256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сказкотерапия</a:t>
          </a:r>
        </a:p>
      </dgm:t>
    </dgm:pt>
    <dgm:pt modelId="{C2E27585-299D-4FD3-9C61-7F99605D0A93}" type="parTrans" cxnId="{36EF8659-9212-4C46-9F06-BDE26E0922D8}">
      <dgm:prSet/>
      <dgm:spPr>
        <a:xfrm>
          <a:off x="983896" y="1979260"/>
          <a:ext cx="269797" cy="9144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C222FC2-7084-4777-9A87-2FEC2E1ED67C}" type="sibTrans" cxnId="{36EF8659-9212-4C46-9F06-BDE26E0922D8}">
      <dgm:prSet/>
      <dgm:spPr/>
      <dgm:t>
        <a:bodyPr/>
        <a:lstStyle/>
        <a:p>
          <a:endParaRPr lang="ru-RU"/>
        </a:p>
      </dgm:t>
    </dgm:pt>
    <dgm:pt modelId="{E106372D-8D75-434A-957F-C4C78170496E}">
      <dgm:prSet custT="1"/>
      <dgm:spPr>
        <a:xfrm>
          <a:off x="1255101" y="2401879"/>
          <a:ext cx="1451620" cy="44256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куклотерапия</a:t>
          </a:r>
        </a:p>
      </dgm:t>
    </dgm:pt>
    <dgm:pt modelId="{10D4C74C-97DE-482D-B544-81CCDE22A447}" type="parTrans" cxnId="{7C7F8D28-E459-4327-B297-E3F6BFE3C7FB}">
      <dgm:prSet/>
      <dgm:spPr>
        <a:xfrm>
          <a:off x="983896" y="2024980"/>
          <a:ext cx="271205" cy="59818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7686A5F-C75B-43D5-A446-794013EF5865}" type="sibTrans" cxnId="{7C7F8D28-E459-4327-B297-E3F6BFE3C7FB}">
      <dgm:prSet/>
      <dgm:spPr/>
      <dgm:t>
        <a:bodyPr/>
        <a:lstStyle/>
        <a:p>
          <a:endParaRPr lang="ru-RU"/>
        </a:p>
      </dgm:t>
    </dgm:pt>
    <dgm:pt modelId="{175364CF-74D5-48AA-8604-DB5B6BBDBB8E}">
      <dgm:prSet phldrT="[Текст]" custT="1"/>
      <dgm:spPr>
        <a:xfrm rot="16200000">
          <a:off x="-402037" y="1803696"/>
          <a:ext cx="2329301" cy="44256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6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Виды арт-терапии</a:t>
          </a:r>
        </a:p>
      </dgm:t>
    </dgm:pt>
    <dgm:pt modelId="{25E5147D-B998-4023-9861-0261AB93E3B2}" type="sibTrans" cxnId="{BF8B23C2-9A54-4962-A1BD-F4651A220DD2}">
      <dgm:prSet/>
      <dgm:spPr/>
      <dgm:t>
        <a:bodyPr/>
        <a:lstStyle/>
        <a:p>
          <a:endParaRPr lang="ru-RU"/>
        </a:p>
      </dgm:t>
    </dgm:pt>
    <dgm:pt modelId="{D40BA36B-CD9B-4372-B55C-A3789CA9E1ED}" type="parTrans" cxnId="{BF8B23C2-9A54-4962-A1BD-F4651A220DD2}">
      <dgm:prSet/>
      <dgm:spPr/>
      <dgm:t>
        <a:bodyPr/>
        <a:lstStyle/>
        <a:p>
          <a:endParaRPr lang="ru-RU"/>
        </a:p>
      </dgm:t>
    </dgm:pt>
    <dgm:pt modelId="{F3957206-2A44-4046-B676-B486C18D6911}">
      <dgm:prSet custT="1"/>
      <dgm:spPr>
        <a:xfrm>
          <a:off x="1267280" y="2967272"/>
          <a:ext cx="1451620" cy="44256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песочная терапия</a:t>
          </a:r>
        </a:p>
      </dgm:t>
    </dgm:pt>
    <dgm:pt modelId="{EF36CCEB-6DAA-45D9-9E5B-DE88A844E2CD}" type="parTrans" cxnId="{88A716F6-7699-41A4-A38E-ADED0B4AEB1B}">
      <dgm:prSet/>
      <dgm:spPr>
        <a:xfrm>
          <a:off x="983896" y="2024980"/>
          <a:ext cx="283384" cy="116357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0AD27DD-0DDD-4005-A60E-BEB6B157969E}" type="sibTrans" cxnId="{88A716F6-7699-41A4-A38E-ADED0B4AEB1B}">
      <dgm:prSet/>
      <dgm:spPr/>
      <dgm:t>
        <a:bodyPr/>
        <a:lstStyle/>
        <a:p>
          <a:endParaRPr lang="ru-RU"/>
        </a:p>
      </dgm:t>
    </dgm:pt>
    <dgm:pt modelId="{307E1C46-A054-4135-AE8D-31DEE75EA107}">
      <dgm:prSet custT="1"/>
      <dgm:spPr>
        <a:xfrm>
          <a:off x="1263129" y="3510307"/>
          <a:ext cx="1451620" cy="442567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игротерапия</a:t>
          </a:r>
        </a:p>
      </dgm:t>
    </dgm:pt>
    <dgm:pt modelId="{19E40A54-00A8-4E2E-BF6F-24ADBF681D1E}" type="parTrans" cxnId="{6631B3A0-8123-4988-8152-370279B5D9B6}">
      <dgm:prSet/>
      <dgm:spPr>
        <a:xfrm>
          <a:off x="983896" y="2024980"/>
          <a:ext cx="279232" cy="170661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394BCEC-4184-4B8C-95C3-2F15355CEDD7}" type="sibTrans" cxnId="{6631B3A0-8123-4988-8152-370279B5D9B6}">
      <dgm:prSet/>
      <dgm:spPr/>
      <dgm:t>
        <a:bodyPr/>
        <a:lstStyle/>
        <a:p>
          <a:endParaRPr lang="ru-RU"/>
        </a:p>
      </dgm:t>
    </dgm:pt>
    <dgm:pt modelId="{3F7EFBC8-2365-4B42-8864-8FE923B76AAE}" type="pres">
      <dgm:prSet presAssocID="{76B9FFF6-D3D0-448A-9965-296716457908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F4DD782-9896-45AD-849A-32F0FD62C2E4}" type="pres">
      <dgm:prSet presAssocID="{175364CF-74D5-48AA-8604-DB5B6BBDBB8E}" presName="root1" presStyleCnt="0"/>
      <dgm:spPr/>
      <dgm:t>
        <a:bodyPr/>
        <a:lstStyle/>
        <a:p>
          <a:endParaRPr lang="ru-RU"/>
        </a:p>
      </dgm:t>
    </dgm:pt>
    <dgm:pt modelId="{4846651F-08C1-461E-B00A-CDB4F5B3C096}" type="pres">
      <dgm:prSet presAssocID="{175364CF-74D5-48AA-8604-DB5B6BBDBB8E}" presName="LevelOneTextNode" presStyleLbl="node0" presStyleIdx="0" presStyleCnt="1" custLinFactNeighborX="4320" custLinFactNeighborY="208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8DE1EC2-6813-4C8C-8E58-D2BCFA74F8F2}" type="pres">
      <dgm:prSet presAssocID="{175364CF-74D5-48AA-8604-DB5B6BBDBB8E}" presName="level2hierChild" presStyleCnt="0"/>
      <dgm:spPr/>
      <dgm:t>
        <a:bodyPr/>
        <a:lstStyle/>
        <a:p>
          <a:endParaRPr lang="ru-RU"/>
        </a:p>
      </dgm:t>
    </dgm:pt>
    <dgm:pt modelId="{6E437EE3-C67F-41D4-982B-F131EADC6532}" type="pres">
      <dgm:prSet presAssocID="{E5F542C2-8162-427E-836D-37BBF5B7918F}" presName="conn2-1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36637"/>
              </a:moveTo>
              <a:lnTo>
                <a:pt x="176251" y="1436637"/>
              </a:lnTo>
              <a:lnTo>
                <a:pt x="176251" y="0"/>
              </a:lnTo>
              <a:lnTo>
                <a:pt x="352503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786FA5A-BBC0-439F-AD2C-CB09F25B474F}" type="pres">
      <dgm:prSet presAssocID="{E5F542C2-8162-427E-836D-37BBF5B7918F}" presName="connTx" presStyleLbl="parChTrans1D2" presStyleIdx="0" presStyleCnt="6"/>
      <dgm:spPr/>
      <dgm:t>
        <a:bodyPr/>
        <a:lstStyle/>
        <a:p>
          <a:endParaRPr lang="ru-RU"/>
        </a:p>
      </dgm:t>
    </dgm:pt>
    <dgm:pt modelId="{1D868756-C137-4C3A-9B37-23463C4F24B4}" type="pres">
      <dgm:prSet presAssocID="{7EC40DAA-0F9C-41E6-B012-3FA674704DF3}" presName="root2" presStyleCnt="0"/>
      <dgm:spPr/>
      <dgm:t>
        <a:bodyPr/>
        <a:lstStyle/>
        <a:p>
          <a:endParaRPr lang="ru-RU"/>
        </a:p>
      </dgm:t>
    </dgm:pt>
    <dgm:pt modelId="{014B6676-21A2-4A75-B81F-E8EB16E93018}" type="pres">
      <dgm:prSet presAssocID="{7EC40DAA-0F9C-41E6-B012-3FA674704DF3}" presName="LevelTwoTextNode" presStyleLbl="node2" presStyleIdx="0" presStyleCnt="6" custScaleX="112470" custScaleY="267261" custLinFactNeighborX="420" custLinFactNeighborY="-18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06FDA12-A35E-429C-9173-BF83D0E7959C}" type="pres">
      <dgm:prSet presAssocID="{7EC40DAA-0F9C-41E6-B012-3FA674704DF3}" presName="level3hierChild" presStyleCnt="0"/>
      <dgm:spPr/>
      <dgm:t>
        <a:bodyPr/>
        <a:lstStyle/>
        <a:p>
          <a:endParaRPr lang="ru-RU"/>
        </a:p>
      </dgm:t>
    </dgm:pt>
    <dgm:pt modelId="{B1EE0807-6DB0-47FB-9E40-7AEB2434E495}" type="pres">
      <dgm:prSet presAssocID="{664A2FD0-A949-4D4B-B60F-403AB6F1F57B}" presName="conn2-1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748509"/>
              </a:moveTo>
              <a:lnTo>
                <a:pt x="176251" y="748509"/>
              </a:lnTo>
              <a:lnTo>
                <a:pt x="176251" y="0"/>
              </a:lnTo>
              <a:lnTo>
                <a:pt x="352503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C54F9F6-BCFD-4330-AD11-BFD236572A6F}" type="pres">
      <dgm:prSet presAssocID="{664A2FD0-A949-4D4B-B60F-403AB6F1F57B}" presName="connTx" presStyleLbl="parChTrans1D2" presStyleIdx="1" presStyleCnt="6"/>
      <dgm:spPr/>
      <dgm:t>
        <a:bodyPr/>
        <a:lstStyle/>
        <a:p>
          <a:endParaRPr lang="ru-RU"/>
        </a:p>
      </dgm:t>
    </dgm:pt>
    <dgm:pt modelId="{2A4C156C-4177-4CAB-B214-6A4D9B37DAEF}" type="pres">
      <dgm:prSet presAssocID="{18B81FC8-9C55-4D5A-B4EB-7D24A3A8A614}" presName="root2" presStyleCnt="0"/>
      <dgm:spPr/>
      <dgm:t>
        <a:bodyPr/>
        <a:lstStyle/>
        <a:p>
          <a:endParaRPr lang="ru-RU"/>
        </a:p>
      </dgm:t>
    </dgm:pt>
    <dgm:pt modelId="{ABEED4FF-D8E5-4725-AD06-75DE51A337D1}" type="pres">
      <dgm:prSet presAssocID="{18B81FC8-9C55-4D5A-B4EB-7D24A3A8A614}" presName="LevelTwoTextNode" presStyleLbl="node2" presStyleIdx="1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F61DB66-7EEF-431A-8733-46483E4DA757}" type="pres">
      <dgm:prSet presAssocID="{18B81FC8-9C55-4D5A-B4EB-7D24A3A8A614}" presName="level3hierChild" presStyleCnt="0"/>
      <dgm:spPr/>
      <dgm:t>
        <a:bodyPr/>
        <a:lstStyle/>
        <a:p>
          <a:endParaRPr lang="ru-RU"/>
        </a:p>
      </dgm:t>
    </dgm:pt>
    <dgm:pt modelId="{ADCD86E0-E44E-4643-87DF-F6DCDD1D54EE}" type="pres">
      <dgm:prSet presAssocID="{C2E27585-299D-4FD3-9C61-7F99605D0A93}" presName="conn2-1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06101"/>
              </a:moveTo>
              <a:lnTo>
                <a:pt x="176251" y="106101"/>
              </a:lnTo>
              <a:lnTo>
                <a:pt x="176251" y="45720"/>
              </a:lnTo>
              <a:lnTo>
                <a:pt x="352503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1CA39F-D88B-492B-AFBF-597C64229AA6}" type="pres">
      <dgm:prSet presAssocID="{C2E27585-299D-4FD3-9C61-7F99605D0A93}" presName="connTx" presStyleLbl="parChTrans1D2" presStyleIdx="2" presStyleCnt="6"/>
      <dgm:spPr/>
      <dgm:t>
        <a:bodyPr/>
        <a:lstStyle/>
        <a:p>
          <a:endParaRPr lang="ru-RU"/>
        </a:p>
      </dgm:t>
    </dgm:pt>
    <dgm:pt modelId="{746CBB07-B961-40FD-AC1C-D9BE11E2B48D}" type="pres">
      <dgm:prSet presAssocID="{4BD1BD9F-A6D9-48E2-940B-CC4C18BCB8CD}" presName="root2" presStyleCnt="0"/>
      <dgm:spPr/>
      <dgm:t>
        <a:bodyPr/>
        <a:lstStyle/>
        <a:p>
          <a:endParaRPr lang="ru-RU"/>
        </a:p>
      </dgm:t>
    </dgm:pt>
    <dgm:pt modelId="{5759ED76-4B2C-4D2E-8E4F-475EBAB245B2}" type="pres">
      <dgm:prSet presAssocID="{4BD1BD9F-A6D9-48E2-940B-CC4C18BCB8CD}" presName="LevelTwoTextNode" presStyleLbl="node2" presStyleIdx="2" presStyleCnt="6" custLinFactNeighborX="-97" custLinFactNeighborY="-307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81992A2-B723-425C-95B3-8ADF3CF3E38F}" type="pres">
      <dgm:prSet presAssocID="{4BD1BD9F-A6D9-48E2-940B-CC4C18BCB8CD}" presName="level3hierChild" presStyleCnt="0"/>
      <dgm:spPr/>
      <dgm:t>
        <a:bodyPr/>
        <a:lstStyle/>
        <a:p>
          <a:endParaRPr lang="ru-RU"/>
        </a:p>
      </dgm:t>
    </dgm:pt>
    <dgm:pt modelId="{56F71707-184F-4FA9-8C11-35EDF571B3BB}" type="pres">
      <dgm:prSet presAssocID="{10D4C74C-97DE-482D-B544-81CCDE22A447}" presName="conn2-1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6251" y="0"/>
              </a:lnTo>
              <a:lnTo>
                <a:pt x="176251" y="627746"/>
              </a:lnTo>
              <a:lnTo>
                <a:pt x="352503" y="62774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539C861-853F-473E-8756-762D9943BC1C}" type="pres">
      <dgm:prSet presAssocID="{10D4C74C-97DE-482D-B544-81CCDE22A447}" presName="connTx" presStyleLbl="parChTrans1D2" presStyleIdx="3" presStyleCnt="6"/>
      <dgm:spPr/>
      <dgm:t>
        <a:bodyPr/>
        <a:lstStyle/>
        <a:p>
          <a:endParaRPr lang="ru-RU"/>
        </a:p>
      </dgm:t>
    </dgm:pt>
    <dgm:pt modelId="{C2A7FF33-4BB3-4410-B945-BA5CDC9FDE1B}" type="pres">
      <dgm:prSet presAssocID="{E106372D-8D75-434A-957F-C4C78170496E}" presName="root2" presStyleCnt="0"/>
      <dgm:spPr/>
      <dgm:t>
        <a:bodyPr/>
        <a:lstStyle/>
        <a:p>
          <a:endParaRPr lang="ru-RU"/>
        </a:p>
      </dgm:t>
    </dgm:pt>
    <dgm:pt modelId="{A4B8414B-142E-4E05-803B-99B1D94D2008}" type="pres">
      <dgm:prSet presAssocID="{E106372D-8D75-434A-957F-C4C78170496E}" presName="LevelTwoTextNode" presStyleLbl="node2" presStyleIdx="3" presStyleCnt="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96003CD-ED73-4DCE-A1B1-5CBDB655433E}" type="pres">
      <dgm:prSet presAssocID="{E106372D-8D75-434A-957F-C4C78170496E}" presName="level3hierChild" presStyleCnt="0"/>
      <dgm:spPr/>
      <dgm:t>
        <a:bodyPr/>
        <a:lstStyle/>
        <a:p>
          <a:endParaRPr lang="ru-RU"/>
        </a:p>
      </dgm:t>
    </dgm:pt>
    <dgm:pt modelId="{80D84DF5-0C0D-4AB6-B98F-7EBB535D65C8}" type="pres">
      <dgm:prSet presAssocID="{EF36CCEB-6DAA-45D9-9E5B-DE88A844E2CD}" presName="conn2-1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0654" y="0"/>
              </a:lnTo>
              <a:lnTo>
                <a:pt x="200654" y="1123637"/>
              </a:lnTo>
              <a:lnTo>
                <a:pt x="401309" y="112363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4BC6356-0C64-41AF-B1CB-4572147C5BDF}" type="pres">
      <dgm:prSet presAssocID="{EF36CCEB-6DAA-45D9-9E5B-DE88A844E2CD}" presName="connTx" presStyleLbl="parChTrans1D2" presStyleIdx="4" presStyleCnt="6"/>
      <dgm:spPr/>
      <dgm:t>
        <a:bodyPr/>
        <a:lstStyle/>
        <a:p>
          <a:endParaRPr lang="ru-RU"/>
        </a:p>
      </dgm:t>
    </dgm:pt>
    <dgm:pt modelId="{6F38C111-4B4E-48ED-8970-EA45BB08C593}" type="pres">
      <dgm:prSet presAssocID="{F3957206-2A44-4046-B676-B486C18D6911}" presName="root2" presStyleCnt="0"/>
      <dgm:spPr/>
      <dgm:t>
        <a:bodyPr/>
        <a:lstStyle/>
        <a:p>
          <a:endParaRPr lang="ru-RU"/>
        </a:p>
      </dgm:t>
    </dgm:pt>
    <dgm:pt modelId="{DEACFDAC-9B04-4186-804E-6E5BC6B64779}" type="pres">
      <dgm:prSet presAssocID="{F3957206-2A44-4046-B676-B486C18D6911}" presName="LevelTwoTextNode" presStyleLbl="node2" presStyleIdx="4" presStyleCnt="6" custLinFactNeighborX="839" custLinFactNeighborY="275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4C2B404-8389-4E32-A4AF-4637CCE87A63}" type="pres">
      <dgm:prSet presAssocID="{F3957206-2A44-4046-B676-B486C18D6911}" presName="level3hierChild" presStyleCnt="0"/>
      <dgm:spPr/>
      <dgm:t>
        <a:bodyPr/>
        <a:lstStyle/>
        <a:p>
          <a:endParaRPr lang="ru-RU"/>
        </a:p>
      </dgm:t>
    </dgm:pt>
    <dgm:pt modelId="{BBF6BD29-393E-4D04-BF54-8561352C6F49}" type="pres">
      <dgm:prSet presAssocID="{19E40A54-00A8-4E2E-BF6F-24ADBF681D1E}" presName="conn2-1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9616" y="0"/>
              </a:lnTo>
              <a:lnTo>
                <a:pt x="139616" y="1706610"/>
              </a:lnTo>
              <a:lnTo>
                <a:pt x="279232" y="170661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3EB6072-1BC2-4895-BA2A-3BE7D90FD33A}" type="pres">
      <dgm:prSet presAssocID="{19E40A54-00A8-4E2E-BF6F-24ADBF681D1E}" presName="connTx" presStyleLbl="parChTrans1D2" presStyleIdx="5" presStyleCnt="6"/>
      <dgm:spPr/>
      <dgm:t>
        <a:bodyPr/>
        <a:lstStyle/>
        <a:p>
          <a:endParaRPr lang="ru-RU"/>
        </a:p>
      </dgm:t>
    </dgm:pt>
    <dgm:pt modelId="{3B729053-531E-497A-ABD9-1F465A505CFF}" type="pres">
      <dgm:prSet presAssocID="{307E1C46-A054-4135-AE8D-31DEE75EA107}" presName="root2" presStyleCnt="0"/>
      <dgm:spPr/>
      <dgm:t>
        <a:bodyPr/>
        <a:lstStyle/>
        <a:p>
          <a:endParaRPr lang="ru-RU"/>
        </a:p>
      </dgm:t>
    </dgm:pt>
    <dgm:pt modelId="{85338EC5-E98F-4A5B-A4AD-2246F7F85BF0}" type="pres">
      <dgm:prSet presAssocID="{307E1C46-A054-4135-AE8D-31DEE75EA107}" presName="LevelTwoTextNode" presStyleLbl="node2" presStyleIdx="5" presStyleCnt="6" custLinFactNeighborX="553" custLinFactNeighborY="45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17F25A6-E76F-41D7-A52D-107FA69BB2C2}" type="pres">
      <dgm:prSet presAssocID="{307E1C46-A054-4135-AE8D-31DEE75EA107}" presName="level3hierChild" presStyleCnt="0"/>
      <dgm:spPr/>
      <dgm:t>
        <a:bodyPr/>
        <a:lstStyle/>
        <a:p>
          <a:endParaRPr lang="ru-RU"/>
        </a:p>
      </dgm:t>
    </dgm:pt>
  </dgm:ptLst>
  <dgm:cxnLst>
    <dgm:cxn modelId="{BF8B23C2-9A54-4962-A1BD-F4651A220DD2}" srcId="{76B9FFF6-D3D0-448A-9965-296716457908}" destId="{175364CF-74D5-48AA-8604-DB5B6BBDBB8E}" srcOrd="0" destOrd="0" parTransId="{D40BA36B-CD9B-4372-B55C-A3789CA9E1ED}" sibTransId="{25E5147D-B998-4023-9861-0261AB93E3B2}"/>
    <dgm:cxn modelId="{6B0F5F3D-A73B-4418-B0CF-AC84397110EA}" type="presOf" srcId="{4BD1BD9F-A6D9-48E2-940B-CC4C18BCB8CD}" destId="{5759ED76-4B2C-4D2E-8E4F-475EBAB245B2}" srcOrd="0" destOrd="0" presId="urn:microsoft.com/office/officeart/2008/layout/HorizontalMultiLevelHierarchy"/>
    <dgm:cxn modelId="{96F698F8-024C-48BF-ACA0-293CEFD322E7}" type="presOf" srcId="{EF36CCEB-6DAA-45D9-9E5B-DE88A844E2CD}" destId="{80D84DF5-0C0D-4AB6-B98F-7EBB535D65C8}" srcOrd="0" destOrd="0" presId="urn:microsoft.com/office/officeart/2008/layout/HorizontalMultiLevelHierarchy"/>
    <dgm:cxn modelId="{E3BFDE67-150F-4D6C-9AEB-D6B050AD9B96}" type="presOf" srcId="{175364CF-74D5-48AA-8604-DB5B6BBDBB8E}" destId="{4846651F-08C1-461E-B00A-CDB4F5B3C096}" srcOrd="0" destOrd="0" presId="urn:microsoft.com/office/officeart/2008/layout/HorizontalMultiLevelHierarchy"/>
    <dgm:cxn modelId="{9E4AA082-AFE0-4BEB-B2D4-418004C3BCD4}" type="presOf" srcId="{E5F542C2-8162-427E-836D-37BBF5B7918F}" destId="{4786FA5A-BBC0-439F-AD2C-CB09F25B474F}" srcOrd="1" destOrd="0" presId="urn:microsoft.com/office/officeart/2008/layout/HorizontalMultiLevelHierarchy"/>
    <dgm:cxn modelId="{4303BE8B-4DAA-457F-9258-F25FDB8B74B1}" type="presOf" srcId="{19E40A54-00A8-4E2E-BF6F-24ADBF681D1E}" destId="{BBF6BD29-393E-4D04-BF54-8561352C6F49}" srcOrd="0" destOrd="0" presId="urn:microsoft.com/office/officeart/2008/layout/HorizontalMultiLevelHierarchy"/>
    <dgm:cxn modelId="{E37849D3-0BC1-4706-90C8-2270869FA57B}" type="presOf" srcId="{19E40A54-00A8-4E2E-BF6F-24ADBF681D1E}" destId="{83EB6072-1BC2-4895-BA2A-3BE7D90FD33A}" srcOrd="1" destOrd="0" presId="urn:microsoft.com/office/officeart/2008/layout/HorizontalMultiLevelHierarchy"/>
    <dgm:cxn modelId="{B3735D64-E9F2-44E2-9C7E-FBCC7C1B8239}" type="presOf" srcId="{E5F542C2-8162-427E-836D-37BBF5B7918F}" destId="{6E437EE3-C67F-41D4-982B-F131EADC6532}" srcOrd="0" destOrd="0" presId="urn:microsoft.com/office/officeart/2008/layout/HorizontalMultiLevelHierarchy"/>
    <dgm:cxn modelId="{88A716F6-7699-41A4-A38E-ADED0B4AEB1B}" srcId="{175364CF-74D5-48AA-8604-DB5B6BBDBB8E}" destId="{F3957206-2A44-4046-B676-B486C18D6911}" srcOrd="4" destOrd="0" parTransId="{EF36CCEB-6DAA-45D9-9E5B-DE88A844E2CD}" sibTransId="{D0AD27DD-0DDD-4005-A60E-BEB6B157969E}"/>
    <dgm:cxn modelId="{96CBBC5E-A3A4-4BD7-9484-E218AFC1089E}" type="presOf" srcId="{76B9FFF6-D3D0-448A-9965-296716457908}" destId="{3F7EFBC8-2365-4B42-8864-8FE923B76AAE}" srcOrd="0" destOrd="0" presId="urn:microsoft.com/office/officeart/2008/layout/HorizontalMultiLevelHierarchy"/>
    <dgm:cxn modelId="{80CD01FD-0E05-4D50-BC00-513D97C0FC4B}" type="presOf" srcId="{7EC40DAA-0F9C-41E6-B012-3FA674704DF3}" destId="{014B6676-21A2-4A75-B81F-E8EB16E93018}" srcOrd="0" destOrd="0" presId="urn:microsoft.com/office/officeart/2008/layout/HorizontalMultiLevelHierarchy"/>
    <dgm:cxn modelId="{3C663CD5-D771-4966-801D-5579B102AF88}" type="presOf" srcId="{F3957206-2A44-4046-B676-B486C18D6911}" destId="{DEACFDAC-9B04-4186-804E-6E5BC6B64779}" srcOrd="0" destOrd="0" presId="urn:microsoft.com/office/officeart/2008/layout/HorizontalMultiLevelHierarchy"/>
    <dgm:cxn modelId="{B968D00A-4270-4FE9-A64E-6194D0C02C43}" type="presOf" srcId="{C2E27585-299D-4FD3-9C61-7F99605D0A93}" destId="{ADCD86E0-E44E-4643-87DF-F6DCDD1D54EE}" srcOrd="0" destOrd="0" presId="urn:microsoft.com/office/officeart/2008/layout/HorizontalMultiLevelHierarchy"/>
    <dgm:cxn modelId="{90624716-E4F7-484F-92C1-6D952E15CC4E}" type="presOf" srcId="{EF36CCEB-6DAA-45D9-9E5B-DE88A844E2CD}" destId="{94BC6356-0C64-41AF-B1CB-4572147C5BDF}" srcOrd="1" destOrd="0" presId="urn:microsoft.com/office/officeart/2008/layout/HorizontalMultiLevelHierarchy"/>
    <dgm:cxn modelId="{9D8DC13D-0810-4BBF-B865-EF738C62D0DE}" type="presOf" srcId="{18B81FC8-9C55-4D5A-B4EB-7D24A3A8A614}" destId="{ABEED4FF-D8E5-4725-AD06-75DE51A337D1}" srcOrd="0" destOrd="0" presId="urn:microsoft.com/office/officeart/2008/layout/HorizontalMultiLevelHierarchy"/>
    <dgm:cxn modelId="{9BE7C476-05D0-42A5-81B4-00FBC648B9E7}" type="presOf" srcId="{C2E27585-299D-4FD3-9C61-7F99605D0A93}" destId="{441CA39F-D88B-492B-AFBF-597C64229AA6}" srcOrd="1" destOrd="0" presId="urn:microsoft.com/office/officeart/2008/layout/HorizontalMultiLevelHierarchy"/>
    <dgm:cxn modelId="{B93BB8D5-DA38-420E-AC46-91B5F5355D90}" srcId="{175364CF-74D5-48AA-8604-DB5B6BBDBB8E}" destId="{18B81FC8-9C55-4D5A-B4EB-7D24A3A8A614}" srcOrd="1" destOrd="0" parTransId="{664A2FD0-A949-4D4B-B60F-403AB6F1F57B}" sibTransId="{D3BD284F-F48B-4C8E-A01C-E4065385330F}"/>
    <dgm:cxn modelId="{7443A2AE-E05E-4C99-832A-B516934C333E}" type="presOf" srcId="{664A2FD0-A949-4D4B-B60F-403AB6F1F57B}" destId="{FC54F9F6-BCFD-4330-AD11-BFD236572A6F}" srcOrd="1" destOrd="0" presId="urn:microsoft.com/office/officeart/2008/layout/HorizontalMultiLevelHierarchy"/>
    <dgm:cxn modelId="{7C7F8D28-E459-4327-B297-E3F6BFE3C7FB}" srcId="{175364CF-74D5-48AA-8604-DB5B6BBDBB8E}" destId="{E106372D-8D75-434A-957F-C4C78170496E}" srcOrd="3" destOrd="0" parTransId="{10D4C74C-97DE-482D-B544-81CCDE22A447}" sibTransId="{F7686A5F-C75B-43D5-A446-794013EF5865}"/>
    <dgm:cxn modelId="{9F355208-45DC-4E2B-AEF9-13B77A8EF2E5}" type="presOf" srcId="{10D4C74C-97DE-482D-B544-81CCDE22A447}" destId="{56F71707-184F-4FA9-8C11-35EDF571B3BB}" srcOrd="0" destOrd="0" presId="urn:microsoft.com/office/officeart/2008/layout/HorizontalMultiLevelHierarchy"/>
    <dgm:cxn modelId="{1F32DBAF-5865-495E-94EB-EB7A0CF0C2F7}" srcId="{175364CF-74D5-48AA-8604-DB5B6BBDBB8E}" destId="{7EC40DAA-0F9C-41E6-B012-3FA674704DF3}" srcOrd="0" destOrd="0" parTransId="{E5F542C2-8162-427E-836D-37BBF5B7918F}" sibTransId="{55F0C509-A4D9-4C7E-B934-63DE060F23B1}"/>
    <dgm:cxn modelId="{07711DDB-00D9-412C-A989-3B58B1BEAEA5}" type="presOf" srcId="{10D4C74C-97DE-482D-B544-81CCDE22A447}" destId="{5539C861-853F-473E-8756-762D9943BC1C}" srcOrd="1" destOrd="0" presId="urn:microsoft.com/office/officeart/2008/layout/HorizontalMultiLevelHierarchy"/>
    <dgm:cxn modelId="{5CF1C703-8315-4FF0-954C-F1CD443E659F}" type="presOf" srcId="{664A2FD0-A949-4D4B-B60F-403AB6F1F57B}" destId="{B1EE0807-6DB0-47FB-9E40-7AEB2434E495}" srcOrd="0" destOrd="0" presId="urn:microsoft.com/office/officeart/2008/layout/HorizontalMultiLevelHierarchy"/>
    <dgm:cxn modelId="{06558E1E-9CFD-49F8-8941-FE50726C988B}" type="presOf" srcId="{307E1C46-A054-4135-AE8D-31DEE75EA107}" destId="{85338EC5-E98F-4A5B-A4AD-2246F7F85BF0}" srcOrd="0" destOrd="0" presId="urn:microsoft.com/office/officeart/2008/layout/HorizontalMultiLevelHierarchy"/>
    <dgm:cxn modelId="{6631B3A0-8123-4988-8152-370279B5D9B6}" srcId="{175364CF-74D5-48AA-8604-DB5B6BBDBB8E}" destId="{307E1C46-A054-4135-AE8D-31DEE75EA107}" srcOrd="5" destOrd="0" parTransId="{19E40A54-00A8-4E2E-BF6F-24ADBF681D1E}" sibTransId="{D394BCEC-4184-4B8C-95C3-2F15355CEDD7}"/>
    <dgm:cxn modelId="{36EF8659-9212-4C46-9F06-BDE26E0922D8}" srcId="{175364CF-74D5-48AA-8604-DB5B6BBDBB8E}" destId="{4BD1BD9F-A6D9-48E2-940B-CC4C18BCB8CD}" srcOrd="2" destOrd="0" parTransId="{C2E27585-299D-4FD3-9C61-7F99605D0A93}" sibTransId="{8C222FC2-7084-4777-9A87-2FEC2E1ED67C}"/>
    <dgm:cxn modelId="{C112666D-2902-4B0F-9097-16C4ABC1B667}" type="presOf" srcId="{E106372D-8D75-434A-957F-C4C78170496E}" destId="{A4B8414B-142E-4E05-803B-99B1D94D2008}" srcOrd="0" destOrd="0" presId="urn:microsoft.com/office/officeart/2008/layout/HorizontalMultiLevelHierarchy"/>
    <dgm:cxn modelId="{4C0DB56A-6726-4EB1-BE71-4EBACAC4701E}" type="presParOf" srcId="{3F7EFBC8-2365-4B42-8864-8FE923B76AAE}" destId="{1F4DD782-9896-45AD-849A-32F0FD62C2E4}" srcOrd="0" destOrd="0" presId="urn:microsoft.com/office/officeart/2008/layout/HorizontalMultiLevelHierarchy"/>
    <dgm:cxn modelId="{0669CAC3-05AD-41B8-B9C5-68959170A32E}" type="presParOf" srcId="{1F4DD782-9896-45AD-849A-32F0FD62C2E4}" destId="{4846651F-08C1-461E-B00A-CDB4F5B3C096}" srcOrd="0" destOrd="0" presId="urn:microsoft.com/office/officeart/2008/layout/HorizontalMultiLevelHierarchy"/>
    <dgm:cxn modelId="{E1BBFFDE-7786-4995-A9EE-06DAA9A8ACAA}" type="presParOf" srcId="{1F4DD782-9896-45AD-849A-32F0FD62C2E4}" destId="{E8DE1EC2-6813-4C8C-8E58-D2BCFA74F8F2}" srcOrd="1" destOrd="0" presId="urn:microsoft.com/office/officeart/2008/layout/HorizontalMultiLevelHierarchy"/>
    <dgm:cxn modelId="{E4207565-0291-4F31-8F7C-4DBA5B5DC9F0}" type="presParOf" srcId="{E8DE1EC2-6813-4C8C-8E58-D2BCFA74F8F2}" destId="{6E437EE3-C67F-41D4-982B-F131EADC6532}" srcOrd="0" destOrd="0" presId="urn:microsoft.com/office/officeart/2008/layout/HorizontalMultiLevelHierarchy"/>
    <dgm:cxn modelId="{632FB380-DD09-45FB-A59D-78E35F2EFEB4}" type="presParOf" srcId="{6E437EE3-C67F-41D4-982B-F131EADC6532}" destId="{4786FA5A-BBC0-439F-AD2C-CB09F25B474F}" srcOrd="0" destOrd="0" presId="urn:microsoft.com/office/officeart/2008/layout/HorizontalMultiLevelHierarchy"/>
    <dgm:cxn modelId="{E3EC86A4-F79C-4C45-B5E9-4E97358306DE}" type="presParOf" srcId="{E8DE1EC2-6813-4C8C-8E58-D2BCFA74F8F2}" destId="{1D868756-C137-4C3A-9B37-23463C4F24B4}" srcOrd="1" destOrd="0" presId="urn:microsoft.com/office/officeart/2008/layout/HorizontalMultiLevelHierarchy"/>
    <dgm:cxn modelId="{3ED25C74-04E4-469A-A6AF-69F6A0A7BAD9}" type="presParOf" srcId="{1D868756-C137-4C3A-9B37-23463C4F24B4}" destId="{014B6676-21A2-4A75-B81F-E8EB16E93018}" srcOrd="0" destOrd="0" presId="urn:microsoft.com/office/officeart/2008/layout/HorizontalMultiLevelHierarchy"/>
    <dgm:cxn modelId="{2FCBC77A-56D7-401F-85C2-630E362350D9}" type="presParOf" srcId="{1D868756-C137-4C3A-9B37-23463C4F24B4}" destId="{206FDA12-A35E-429C-9173-BF83D0E7959C}" srcOrd="1" destOrd="0" presId="urn:microsoft.com/office/officeart/2008/layout/HorizontalMultiLevelHierarchy"/>
    <dgm:cxn modelId="{21A5C6A7-DF06-4466-A328-A193DC3A2E5D}" type="presParOf" srcId="{E8DE1EC2-6813-4C8C-8E58-D2BCFA74F8F2}" destId="{B1EE0807-6DB0-47FB-9E40-7AEB2434E495}" srcOrd="2" destOrd="0" presId="urn:microsoft.com/office/officeart/2008/layout/HorizontalMultiLevelHierarchy"/>
    <dgm:cxn modelId="{EFA2A8BD-51D3-436B-ABA3-63FE5B73E8B8}" type="presParOf" srcId="{B1EE0807-6DB0-47FB-9E40-7AEB2434E495}" destId="{FC54F9F6-BCFD-4330-AD11-BFD236572A6F}" srcOrd="0" destOrd="0" presId="urn:microsoft.com/office/officeart/2008/layout/HorizontalMultiLevelHierarchy"/>
    <dgm:cxn modelId="{A566BF57-9D55-437F-B506-9983C1D5CE30}" type="presParOf" srcId="{E8DE1EC2-6813-4C8C-8E58-D2BCFA74F8F2}" destId="{2A4C156C-4177-4CAB-B214-6A4D9B37DAEF}" srcOrd="3" destOrd="0" presId="urn:microsoft.com/office/officeart/2008/layout/HorizontalMultiLevelHierarchy"/>
    <dgm:cxn modelId="{AD6DB30B-DBE2-4A48-BC1C-6C25ED3377E0}" type="presParOf" srcId="{2A4C156C-4177-4CAB-B214-6A4D9B37DAEF}" destId="{ABEED4FF-D8E5-4725-AD06-75DE51A337D1}" srcOrd="0" destOrd="0" presId="urn:microsoft.com/office/officeart/2008/layout/HorizontalMultiLevelHierarchy"/>
    <dgm:cxn modelId="{39FCE75A-DC81-4C82-BEE8-EC6EBFC3224D}" type="presParOf" srcId="{2A4C156C-4177-4CAB-B214-6A4D9B37DAEF}" destId="{DF61DB66-7EEF-431A-8733-46483E4DA757}" srcOrd="1" destOrd="0" presId="urn:microsoft.com/office/officeart/2008/layout/HorizontalMultiLevelHierarchy"/>
    <dgm:cxn modelId="{C657115A-EB98-4F5C-8A5F-E0914CDF89AA}" type="presParOf" srcId="{E8DE1EC2-6813-4C8C-8E58-D2BCFA74F8F2}" destId="{ADCD86E0-E44E-4643-87DF-F6DCDD1D54EE}" srcOrd="4" destOrd="0" presId="urn:microsoft.com/office/officeart/2008/layout/HorizontalMultiLevelHierarchy"/>
    <dgm:cxn modelId="{F43C8C6A-7923-43F8-892E-280C00429E50}" type="presParOf" srcId="{ADCD86E0-E44E-4643-87DF-F6DCDD1D54EE}" destId="{441CA39F-D88B-492B-AFBF-597C64229AA6}" srcOrd="0" destOrd="0" presId="urn:microsoft.com/office/officeart/2008/layout/HorizontalMultiLevelHierarchy"/>
    <dgm:cxn modelId="{CEA0D8DB-0077-42D1-A3AB-C268519AE15F}" type="presParOf" srcId="{E8DE1EC2-6813-4C8C-8E58-D2BCFA74F8F2}" destId="{746CBB07-B961-40FD-AC1C-D9BE11E2B48D}" srcOrd="5" destOrd="0" presId="urn:microsoft.com/office/officeart/2008/layout/HorizontalMultiLevelHierarchy"/>
    <dgm:cxn modelId="{05C6403F-7954-4A98-AFDD-AA26149CC8AD}" type="presParOf" srcId="{746CBB07-B961-40FD-AC1C-D9BE11E2B48D}" destId="{5759ED76-4B2C-4D2E-8E4F-475EBAB245B2}" srcOrd="0" destOrd="0" presId="urn:microsoft.com/office/officeart/2008/layout/HorizontalMultiLevelHierarchy"/>
    <dgm:cxn modelId="{F5446B87-B05C-4A4F-81DD-0A9A2136D4EF}" type="presParOf" srcId="{746CBB07-B961-40FD-AC1C-D9BE11E2B48D}" destId="{D81992A2-B723-425C-95B3-8ADF3CF3E38F}" srcOrd="1" destOrd="0" presId="urn:microsoft.com/office/officeart/2008/layout/HorizontalMultiLevelHierarchy"/>
    <dgm:cxn modelId="{9658D022-1BAD-4118-A2C6-97567B79395B}" type="presParOf" srcId="{E8DE1EC2-6813-4C8C-8E58-D2BCFA74F8F2}" destId="{56F71707-184F-4FA9-8C11-35EDF571B3BB}" srcOrd="6" destOrd="0" presId="urn:microsoft.com/office/officeart/2008/layout/HorizontalMultiLevelHierarchy"/>
    <dgm:cxn modelId="{70C345E1-603A-4D21-839A-32B2B1819C3B}" type="presParOf" srcId="{56F71707-184F-4FA9-8C11-35EDF571B3BB}" destId="{5539C861-853F-473E-8756-762D9943BC1C}" srcOrd="0" destOrd="0" presId="urn:microsoft.com/office/officeart/2008/layout/HorizontalMultiLevelHierarchy"/>
    <dgm:cxn modelId="{DAC12273-EC41-4998-AAA0-2E92E8A2690B}" type="presParOf" srcId="{E8DE1EC2-6813-4C8C-8E58-D2BCFA74F8F2}" destId="{C2A7FF33-4BB3-4410-B945-BA5CDC9FDE1B}" srcOrd="7" destOrd="0" presId="urn:microsoft.com/office/officeart/2008/layout/HorizontalMultiLevelHierarchy"/>
    <dgm:cxn modelId="{B80652E7-77F0-4C12-AEFB-657E83A55B7A}" type="presParOf" srcId="{C2A7FF33-4BB3-4410-B945-BA5CDC9FDE1B}" destId="{A4B8414B-142E-4E05-803B-99B1D94D2008}" srcOrd="0" destOrd="0" presId="urn:microsoft.com/office/officeart/2008/layout/HorizontalMultiLevelHierarchy"/>
    <dgm:cxn modelId="{B2BEAF04-AD2D-4EEA-A516-A021E184A133}" type="presParOf" srcId="{C2A7FF33-4BB3-4410-B945-BA5CDC9FDE1B}" destId="{196003CD-ED73-4DCE-A1B1-5CBDB655433E}" srcOrd="1" destOrd="0" presId="urn:microsoft.com/office/officeart/2008/layout/HorizontalMultiLevelHierarchy"/>
    <dgm:cxn modelId="{447F8756-B256-4C87-A1E3-23554B472764}" type="presParOf" srcId="{E8DE1EC2-6813-4C8C-8E58-D2BCFA74F8F2}" destId="{80D84DF5-0C0D-4AB6-B98F-7EBB535D65C8}" srcOrd="8" destOrd="0" presId="urn:microsoft.com/office/officeart/2008/layout/HorizontalMultiLevelHierarchy"/>
    <dgm:cxn modelId="{360B3549-18DA-4B21-9040-98371CC9638E}" type="presParOf" srcId="{80D84DF5-0C0D-4AB6-B98F-7EBB535D65C8}" destId="{94BC6356-0C64-41AF-B1CB-4572147C5BDF}" srcOrd="0" destOrd="0" presId="urn:microsoft.com/office/officeart/2008/layout/HorizontalMultiLevelHierarchy"/>
    <dgm:cxn modelId="{E886F516-4D85-45B3-887B-ABC28BDB7E18}" type="presParOf" srcId="{E8DE1EC2-6813-4C8C-8E58-D2BCFA74F8F2}" destId="{6F38C111-4B4E-48ED-8970-EA45BB08C593}" srcOrd="9" destOrd="0" presId="urn:microsoft.com/office/officeart/2008/layout/HorizontalMultiLevelHierarchy"/>
    <dgm:cxn modelId="{88A779DC-1C4D-463E-AE31-B30835D13819}" type="presParOf" srcId="{6F38C111-4B4E-48ED-8970-EA45BB08C593}" destId="{DEACFDAC-9B04-4186-804E-6E5BC6B64779}" srcOrd="0" destOrd="0" presId="urn:microsoft.com/office/officeart/2008/layout/HorizontalMultiLevelHierarchy"/>
    <dgm:cxn modelId="{CD2E6A87-A452-4407-B490-55A3276D7F92}" type="presParOf" srcId="{6F38C111-4B4E-48ED-8970-EA45BB08C593}" destId="{C4C2B404-8389-4E32-A4AF-4637CCE87A63}" srcOrd="1" destOrd="0" presId="urn:microsoft.com/office/officeart/2008/layout/HorizontalMultiLevelHierarchy"/>
    <dgm:cxn modelId="{51DF97CC-28EB-40F1-BBBB-590598B5C465}" type="presParOf" srcId="{E8DE1EC2-6813-4C8C-8E58-D2BCFA74F8F2}" destId="{BBF6BD29-393E-4D04-BF54-8561352C6F49}" srcOrd="10" destOrd="0" presId="urn:microsoft.com/office/officeart/2008/layout/HorizontalMultiLevelHierarchy"/>
    <dgm:cxn modelId="{5AC49060-41CE-4AD7-B320-D91949B54036}" type="presParOf" srcId="{BBF6BD29-393E-4D04-BF54-8561352C6F49}" destId="{83EB6072-1BC2-4895-BA2A-3BE7D90FD33A}" srcOrd="0" destOrd="0" presId="urn:microsoft.com/office/officeart/2008/layout/HorizontalMultiLevelHierarchy"/>
    <dgm:cxn modelId="{485FD8C3-7E53-4D95-84E8-0770DC1F9677}" type="presParOf" srcId="{E8DE1EC2-6813-4C8C-8E58-D2BCFA74F8F2}" destId="{3B729053-531E-497A-ABD9-1F465A505CFF}" srcOrd="11" destOrd="0" presId="urn:microsoft.com/office/officeart/2008/layout/HorizontalMultiLevelHierarchy"/>
    <dgm:cxn modelId="{A663799D-1103-4966-9E60-81A6E2C05CBF}" type="presParOf" srcId="{3B729053-531E-497A-ABD9-1F465A505CFF}" destId="{85338EC5-E98F-4A5B-A4AD-2246F7F85BF0}" srcOrd="0" destOrd="0" presId="urn:microsoft.com/office/officeart/2008/layout/HorizontalMultiLevelHierarchy"/>
    <dgm:cxn modelId="{49E056C0-A583-4E7E-B0E5-83C718BDE13E}" type="presParOf" srcId="{3B729053-531E-497A-ABD9-1F465A505CFF}" destId="{317F25A6-E76F-41D7-A52D-107FA69BB2C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F6BD29-393E-4D04-BF54-8561352C6F49}">
      <dsp:nvSpPr>
        <dsp:cNvPr id="0" name=""/>
        <dsp:cNvSpPr/>
      </dsp:nvSpPr>
      <dsp:spPr>
        <a:xfrm>
          <a:off x="953259" y="1937149"/>
          <a:ext cx="267121" cy="1632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9616" y="0"/>
              </a:lnTo>
              <a:lnTo>
                <a:pt x="139616" y="1706610"/>
              </a:lnTo>
              <a:lnTo>
                <a:pt x="279232" y="170661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045462" y="2712086"/>
        <a:ext cx="82714" cy="82714"/>
      </dsp:txXfrm>
    </dsp:sp>
    <dsp:sp modelId="{80D84DF5-0C0D-4AB6-B98F-7EBB535D65C8}">
      <dsp:nvSpPr>
        <dsp:cNvPr id="0" name=""/>
        <dsp:cNvSpPr/>
      </dsp:nvSpPr>
      <dsp:spPr>
        <a:xfrm>
          <a:off x="953259" y="1937149"/>
          <a:ext cx="271092" cy="1113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0654" y="0"/>
              </a:lnTo>
              <a:lnTo>
                <a:pt x="200654" y="1123637"/>
              </a:lnTo>
              <a:lnTo>
                <a:pt x="401309" y="112363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060165" y="2465062"/>
        <a:ext cx="57282" cy="57282"/>
      </dsp:txXfrm>
    </dsp:sp>
    <dsp:sp modelId="{56F71707-184F-4FA9-8C11-35EDF571B3BB}">
      <dsp:nvSpPr>
        <dsp:cNvPr id="0" name=""/>
        <dsp:cNvSpPr/>
      </dsp:nvSpPr>
      <dsp:spPr>
        <a:xfrm>
          <a:off x="953259" y="1937149"/>
          <a:ext cx="259442" cy="5722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6251" y="0"/>
              </a:lnTo>
              <a:lnTo>
                <a:pt x="176251" y="627746"/>
              </a:lnTo>
              <a:lnTo>
                <a:pt x="352503" y="62774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067273" y="2207561"/>
        <a:ext cx="31415" cy="31415"/>
      </dsp:txXfrm>
    </dsp:sp>
    <dsp:sp modelId="{ADCD86E0-E44E-4643-87DF-F6DCDD1D54EE}">
      <dsp:nvSpPr>
        <dsp:cNvPr id="0" name=""/>
        <dsp:cNvSpPr/>
      </dsp:nvSpPr>
      <dsp:spPr>
        <a:xfrm>
          <a:off x="953259" y="1891429"/>
          <a:ext cx="2580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106101"/>
              </a:moveTo>
              <a:lnTo>
                <a:pt x="176251" y="106101"/>
              </a:lnTo>
              <a:lnTo>
                <a:pt x="176251" y="45720"/>
              </a:lnTo>
              <a:lnTo>
                <a:pt x="352503" y="457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075811" y="1930653"/>
        <a:ext cx="12991" cy="12991"/>
      </dsp:txXfrm>
    </dsp:sp>
    <dsp:sp modelId="{B1EE0807-6DB0-47FB-9E40-7AEB2434E495}">
      <dsp:nvSpPr>
        <dsp:cNvPr id="0" name=""/>
        <dsp:cNvSpPr/>
      </dsp:nvSpPr>
      <dsp:spPr>
        <a:xfrm>
          <a:off x="953259" y="1450958"/>
          <a:ext cx="259442" cy="486191"/>
        </a:xfrm>
        <a:custGeom>
          <a:avLst/>
          <a:gdLst/>
          <a:ahLst/>
          <a:cxnLst/>
          <a:rect l="0" t="0" r="0" b="0"/>
          <a:pathLst>
            <a:path>
              <a:moveTo>
                <a:pt x="0" y="748509"/>
              </a:moveTo>
              <a:lnTo>
                <a:pt x="176251" y="748509"/>
              </a:lnTo>
              <a:lnTo>
                <a:pt x="176251" y="0"/>
              </a:lnTo>
              <a:lnTo>
                <a:pt x="352503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069203" y="1680277"/>
        <a:ext cx="27554" cy="27554"/>
      </dsp:txXfrm>
    </dsp:sp>
    <dsp:sp modelId="{6E437EE3-C67F-41D4-982B-F131EADC6532}">
      <dsp:nvSpPr>
        <dsp:cNvPr id="0" name=""/>
        <dsp:cNvSpPr/>
      </dsp:nvSpPr>
      <dsp:spPr>
        <a:xfrm>
          <a:off x="953259" y="566901"/>
          <a:ext cx="265274" cy="1370248"/>
        </a:xfrm>
        <a:custGeom>
          <a:avLst/>
          <a:gdLst/>
          <a:ahLst/>
          <a:cxnLst/>
          <a:rect l="0" t="0" r="0" b="0"/>
          <a:pathLst>
            <a:path>
              <a:moveTo>
                <a:pt x="0" y="1436637"/>
              </a:moveTo>
              <a:lnTo>
                <a:pt x="176251" y="1436637"/>
              </a:lnTo>
              <a:lnTo>
                <a:pt x="176251" y="0"/>
              </a:lnTo>
              <a:lnTo>
                <a:pt x="352503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051004" y="1217133"/>
        <a:ext cx="69784" cy="69784"/>
      </dsp:txXfrm>
    </dsp:sp>
    <dsp:sp modelId="{4846651F-08C1-461E-B00A-CDB4F5B3C096}">
      <dsp:nvSpPr>
        <dsp:cNvPr id="0" name=""/>
        <dsp:cNvSpPr/>
      </dsp:nvSpPr>
      <dsp:spPr>
        <a:xfrm rot="16200000">
          <a:off x="-372561" y="1725463"/>
          <a:ext cx="2228271" cy="423371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Виды арт-терапии</a:t>
          </a:r>
        </a:p>
      </dsp:txBody>
      <dsp:txXfrm>
        <a:off x="-372561" y="1725463"/>
        <a:ext cx="2228271" cy="423371"/>
      </dsp:txXfrm>
    </dsp:sp>
    <dsp:sp modelId="{014B6676-21A2-4A75-B81F-E8EB16E93018}">
      <dsp:nvSpPr>
        <dsp:cNvPr id="0" name=""/>
        <dsp:cNvSpPr/>
      </dsp:nvSpPr>
      <dsp:spPr>
        <a:xfrm>
          <a:off x="1218534" y="1147"/>
          <a:ext cx="1561824" cy="113150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музыкотерапия (логопедические распевки; развитие слухового восприятия; игра на музыкальных инструментах).</a:t>
          </a:r>
        </a:p>
      </dsp:txBody>
      <dsp:txXfrm>
        <a:off x="1218534" y="1147"/>
        <a:ext cx="1561824" cy="1131507"/>
      </dsp:txXfrm>
    </dsp:sp>
    <dsp:sp modelId="{ABEED4FF-D8E5-4725-AD06-75DE51A337D1}">
      <dsp:nvSpPr>
        <dsp:cNvPr id="0" name=""/>
        <dsp:cNvSpPr/>
      </dsp:nvSpPr>
      <dsp:spPr>
        <a:xfrm>
          <a:off x="1212701" y="1239272"/>
          <a:ext cx="1388658" cy="423371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психогимнастика</a:t>
          </a:r>
        </a:p>
      </dsp:txBody>
      <dsp:txXfrm>
        <a:off x="1212701" y="1239272"/>
        <a:ext cx="1388658" cy="423371"/>
      </dsp:txXfrm>
    </dsp:sp>
    <dsp:sp modelId="{5759ED76-4B2C-4D2E-8E4F-475EBAB245B2}">
      <dsp:nvSpPr>
        <dsp:cNvPr id="0" name=""/>
        <dsp:cNvSpPr/>
      </dsp:nvSpPr>
      <dsp:spPr>
        <a:xfrm>
          <a:off x="1211354" y="1755485"/>
          <a:ext cx="1388658" cy="423371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сказкотерапия</a:t>
          </a:r>
        </a:p>
      </dsp:txBody>
      <dsp:txXfrm>
        <a:off x="1211354" y="1755485"/>
        <a:ext cx="1388658" cy="423371"/>
      </dsp:txXfrm>
    </dsp:sp>
    <dsp:sp modelId="{A4B8414B-142E-4E05-803B-99B1D94D2008}">
      <dsp:nvSpPr>
        <dsp:cNvPr id="0" name=""/>
        <dsp:cNvSpPr/>
      </dsp:nvSpPr>
      <dsp:spPr>
        <a:xfrm>
          <a:off x="1212701" y="2297701"/>
          <a:ext cx="1388658" cy="423371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куклотерапия</a:t>
          </a:r>
        </a:p>
      </dsp:txBody>
      <dsp:txXfrm>
        <a:off x="1212701" y="2297701"/>
        <a:ext cx="1388658" cy="423371"/>
      </dsp:txXfrm>
    </dsp:sp>
    <dsp:sp modelId="{DEACFDAC-9B04-4186-804E-6E5BC6B64779}">
      <dsp:nvSpPr>
        <dsp:cNvPr id="0" name=""/>
        <dsp:cNvSpPr/>
      </dsp:nvSpPr>
      <dsp:spPr>
        <a:xfrm>
          <a:off x="1224352" y="2838571"/>
          <a:ext cx="1388658" cy="423371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песочная терапия</a:t>
          </a:r>
        </a:p>
      </dsp:txBody>
      <dsp:txXfrm>
        <a:off x="1224352" y="2838571"/>
        <a:ext cx="1388658" cy="423371"/>
      </dsp:txXfrm>
    </dsp:sp>
    <dsp:sp modelId="{85338EC5-E98F-4A5B-A4AD-2246F7F85BF0}">
      <dsp:nvSpPr>
        <dsp:cNvPr id="0" name=""/>
        <dsp:cNvSpPr/>
      </dsp:nvSpPr>
      <dsp:spPr>
        <a:xfrm>
          <a:off x="1220381" y="3358052"/>
          <a:ext cx="1388658" cy="423371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игротерапия</a:t>
          </a:r>
        </a:p>
      </dsp:txBody>
      <dsp:txXfrm>
        <a:off x="1220381" y="3358052"/>
        <a:ext cx="1388658" cy="4233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F033-2EC7-4A61-87CD-58A416ED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2021-12-10T06:55:00Z</dcterms:created>
  <dcterms:modified xsi:type="dcterms:W3CDTF">2022-02-02T05:42:00Z</dcterms:modified>
</cp:coreProperties>
</file>